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0D" w:rsidRPr="00AF72F1" w:rsidRDefault="00714D73" w:rsidP="00714D73">
      <w:pPr>
        <w:jc w:val="center"/>
        <w:rPr>
          <w:b/>
          <w:sz w:val="44"/>
        </w:rPr>
      </w:pPr>
      <w:r w:rsidRPr="00714D73">
        <w:rPr>
          <w:b/>
          <w:sz w:val="44"/>
        </w:rPr>
        <w:t>Отчет на работата на НЧ“</w:t>
      </w:r>
      <w:r>
        <w:rPr>
          <w:b/>
          <w:sz w:val="44"/>
        </w:rPr>
        <w:t>Теофил Бейков</w:t>
      </w:r>
      <w:r w:rsidRPr="00714D73">
        <w:rPr>
          <w:b/>
          <w:sz w:val="44"/>
        </w:rPr>
        <w:t xml:space="preserve">1907“ </w:t>
      </w:r>
      <w:r>
        <w:rPr>
          <w:b/>
          <w:sz w:val="44"/>
        </w:rPr>
        <w:t xml:space="preserve">    </w:t>
      </w:r>
      <w:r w:rsidRPr="00714D73">
        <w:rPr>
          <w:b/>
          <w:sz w:val="44"/>
        </w:rPr>
        <w:t>с. Калугерово общ. Лесичово</w:t>
      </w:r>
      <w:r w:rsidR="00AF72F1">
        <w:rPr>
          <w:b/>
          <w:sz w:val="44"/>
          <w:lang w:val="en-US"/>
        </w:rPr>
        <w:t xml:space="preserve"> </w:t>
      </w:r>
      <w:r w:rsidR="00AF72F1">
        <w:rPr>
          <w:b/>
          <w:sz w:val="44"/>
        </w:rPr>
        <w:t>2023г.</w:t>
      </w:r>
    </w:p>
    <w:p w:rsidR="00714D73" w:rsidRDefault="00714D73">
      <w:r>
        <w:t xml:space="preserve">    През изминалата 2023година в читалището бяха реализирани много културни прояви и мероприятия</w:t>
      </w:r>
      <w:r w:rsidR="00906712">
        <w:t>- повечето от който съвместно с Кметство Калугерово, училище, детска градина спонсори,  клуб на пенсионера и църква Св.“ Богородица</w:t>
      </w:r>
    </w:p>
    <w:p w:rsidR="00906712" w:rsidRDefault="00906712">
      <w:r>
        <w:t xml:space="preserve">    Главната цел  ни е да привлечем преди всичко децата, да се научат да вземат дейно участие в проявите на читалището, да предизвикаме интерес у младите хора- към културата и традициите на родния ни край.</w:t>
      </w:r>
    </w:p>
    <w:p w:rsidR="00906712" w:rsidRDefault="00906712">
      <w:r>
        <w:t xml:space="preserve">   читалището успява да се запази като институция, искаме посетителите ни да се чувстват добре дошли, приканваме ги да изразяват мнения, било чрез творчество, с разговори по вълнуващи теми</w:t>
      </w:r>
      <w:r w:rsidR="00B616F7">
        <w:t xml:space="preserve"> , с дейности които мислят ,че може да се разнообрази обществения - културен живот на селото ни. В сложната и мобилна икономическа обстановка, в която новите технологии навлизат със светкавична бързина, може би малко губим в библиотеката от този напредък, но читалището си остава незаменимо .    Ние читалищните работници  сме длъжни да  </w:t>
      </w:r>
      <w:proofErr w:type="spellStart"/>
      <w:r w:rsidR="00B616F7">
        <w:t>по</w:t>
      </w:r>
      <w:r w:rsidR="00AF72F1">
        <w:t>т</w:t>
      </w:r>
      <w:r w:rsidR="00B616F7">
        <w:t>държаме</w:t>
      </w:r>
      <w:proofErr w:type="spellEnd"/>
      <w:r w:rsidR="00B616F7">
        <w:t xml:space="preserve"> традициите</w:t>
      </w:r>
      <w:r w:rsidR="007521BC">
        <w:t>.  Към читалището действат 2 състава:</w:t>
      </w:r>
      <w:r w:rsidR="00AF72F1">
        <w:t xml:space="preserve"> автентичен</w:t>
      </w:r>
      <w:r w:rsidR="007521BC">
        <w:t xml:space="preserve"> женс</w:t>
      </w:r>
      <w:r w:rsidR="00AF72F1">
        <w:t>ки битов хор и Кукерска група. Ж</w:t>
      </w:r>
      <w:r w:rsidR="007521BC">
        <w:t xml:space="preserve">енския хор беше канен на традиционните събори в общината и по фестивали из страната, до колкото ни позволяваха средствата за пътуване. </w:t>
      </w:r>
    </w:p>
    <w:p w:rsidR="007521BC" w:rsidRDefault="007521BC">
      <w:r>
        <w:t xml:space="preserve">    Както всяка година така и през 2023 бяха отбелязани редица празнични дни като: Йордановден, </w:t>
      </w:r>
      <w:proofErr w:type="spellStart"/>
      <w:r>
        <w:t>Бабинден</w:t>
      </w:r>
      <w:proofErr w:type="spellEnd"/>
      <w:r>
        <w:t>, Трифон Зарезан, 1 март- баба Марта и деня на самодееца, С</w:t>
      </w:r>
      <w:r w:rsidR="00597771">
        <w:t>ирни заговезни/</w:t>
      </w:r>
      <w:proofErr w:type="spellStart"/>
      <w:r w:rsidR="00597771">
        <w:t>Джумаловден</w:t>
      </w:r>
      <w:proofErr w:type="spellEnd"/>
      <w:r w:rsidR="00597771">
        <w:t>/. 147</w:t>
      </w:r>
      <w:r>
        <w:t xml:space="preserve"> години от избухването на </w:t>
      </w:r>
      <w:r w:rsidR="00597771">
        <w:t xml:space="preserve">Априлското въстание- участвахме във </w:t>
      </w:r>
      <w:proofErr w:type="spellStart"/>
      <w:r w:rsidR="00597771">
        <w:t>възстановка</w:t>
      </w:r>
      <w:proofErr w:type="spellEnd"/>
      <w:r w:rsidR="00597771">
        <w:t xml:space="preserve"> на връх Еледжик в </w:t>
      </w:r>
      <w:proofErr w:type="spellStart"/>
      <w:r w:rsidR="00597771">
        <w:t>мес</w:t>
      </w:r>
      <w:r w:rsidR="00AF72F1">
        <w:t>т</w:t>
      </w:r>
      <w:r w:rsidR="00597771">
        <w:t>носта</w:t>
      </w:r>
      <w:proofErr w:type="spellEnd"/>
      <w:r w:rsidR="00597771">
        <w:t xml:space="preserve"> „</w:t>
      </w:r>
      <w:proofErr w:type="spellStart"/>
      <w:r w:rsidR="00597771">
        <w:t>Бенковска</w:t>
      </w:r>
      <w:proofErr w:type="spellEnd"/>
      <w:r w:rsidR="00597771">
        <w:t xml:space="preserve"> поляна“, 145години а от Освобождението на България.Международния ден на жената с</w:t>
      </w:r>
      <w:r w:rsidR="00AF72F1">
        <w:t xml:space="preserve"> </w:t>
      </w:r>
      <w:r w:rsidR="00597771">
        <w:t>п</w:t>
      </w:r>
      <w:r w:rsidR="00AF72F1">
        <w:t>р</w:t>
      </w:r>
      <w:r w:rsidR="00597771">
        <w:t>азничен концерт. Откриване седмица на детската книга – 02 април и закрита на 27 април с карнавал на приказните герой.</w:t>
      </w:r>
      <w:r w:rsidR="00AF72F1">
        <w:t xml:space="preserve"> Великден </w:t>
      </w:r>
      <w:r w:rsidR="00BB528E">
        <w:t xml:space="preserve">на </w:t>
      </w:r>
      <w:proofErr w:type="spellStart"/>
      <w:r w:rsidR="00BB528E">
        <w:t>чершията</w:t>
      </w:r>
      <w:proofErr w:type="spellEnd"/>
      <w:r w:rsidR="00BB528E">
        <w:t xml:space="preserve"> с кръшни хора .  Представяне на двама автори на книги – съвместно с учениците.  Участие на женския хор във фолклорна среща в гр.Батак и  на фестивал във гр.Костандово. Традиционния събор на с.Калугерово „Илинден“Представяне на 10 юбилейна книга на Стоян Влахов.Почти на всички бележити дати бяха представени витрини за посетители.На 15 октомври с вкусно приготвени гозби отбелязахме „Селската жена“ Коледно тържество на което присъстваха Дядо Коледа и Снежанка и раздадоха подаръци за всички от сърце, за малки и големи.Не сме пропуснали </w:t>
      </w:r>
      <w:r w:rsidR="009E3B14">
        <w:t>дати, празници , юбилейни честван</w:t>
      </w:r>
      <w:r w:rsidR="00AF72F1">
        <w:t>ия и кръгли годишнини, превръщай</w:t>
      </w:r>
      <w:r w:rsidR="009E3B14">
        <w:t xml:space="preserve">ки се по този начин в главен организатор на  инициативите в с.Калугерово. </w:t>
      </w:r>
    </w:p>
    <w:p w:rsidR="009E3B14" w:rsidRDefault="009E3B14">
      <w:r>
        <w:t xml:space="preserve">      Библиотечната работа през 2023 година има спад в броя на читателите, записани бяха 89 читатели , те са посетили библиотеката 388 пъти.</w:t>
      </w:r>
    </w:p>
    <w:p w:rsidR="009E3B14" w:rsidRDefault="009E3B14">
      <w:r>
        <w:t xml:space="preserve">  От тях до 14 години са – 14 деца – малките са посетили 109 пъти библиотеката </w:t>
      </w:r>
    </w:p>
    <w:p w:rsidR="009E3B14" w:rsidRDefault="009E3B14">
      <w:r>
        <w:t xml:space="preserve">         а над 14 години са-29 деца- а по-големите58 пъти</w:t>
      </w:r>
    </w:p>
    <w:p w:rsidR="009E3B14" w:rsidRDefault="009E3B14">
      <w:r>
        <w:t xml:space="preserve">                      възрастни -46 четящи</w:t>
      </w:r>
    </w:p>
    <w:p w:rsidR="009E3B14" w:rsidRDefault="009E3B14">
      <w:r>
        <w:t xml:space="preserve">     общо от тях са 60 жени и 29 мъже                                                                                                                   </w:t>
      </w:r>
    </w:p>
    <w:p w:rsidR="00692006" w:rsidRDefault="00C117E5">
      <w:r>
        <w:lastRenderedPageBreak/>
        <w:t>Всичко заети библиотечни еди</w:t>
      </w:r>
      <w:r w:rsidR="00692006">
        <w:t>ници за 1 година са 970</w:t>
      </w:r>
      <w:r>
        <w:t xml:space="preserve"> книги , а посещенията в читалня</w:t>
      </w:r>
      <w:r w:rsidR="00692006">
        <w:t xml:space="preserve"> за 1 година са 83.</w:t>
      </w:r>
    </w:p>
    <w:p w:rsidR="00692006" w:rsidRDefault="00AF72F1">
      <w:r>
        <w:t>В читалището работят: библиотекар 1щ.бр.:  хигиенист-1щ.бр. :  работник- библиотека -1 /5 щ.бр.</w:t>
      </w:r>
      <w:r w:rsidR="00692006">
        <w:t xml:space="preserve">    </w:t>
      </w:r>
    </w:p>
    <w:p w:rsidR="00692006" w:rsidRDefault="00692006">
      <w:r>
        <w:t xml:space="preserve">  </w:t>
      </w:r>
      <w:proofErr w:type="spellStart"/>
      <w:r>
        <w:t>Разполагаемост</w:t>
      </w:r>
      <w:proofErr w:type="spellEnd"/>
      <w:r>
        <w:t xml:space="preserve"> за 2023г.</w:t>
      </w:r>
      <w:r w:rsidR="00AF72F1">
        <w:t xml:space="preserve"> – за 1 щ.бр. 13 940 лв.</w:t>
      </w:r>
    </w:p>
    <w:p w:rsidR="00AF72F1" w:rsidRDefault="00AF72F1">
      <w:r>
        <w:t xml:space="preserve">                      общо от републиканския бюджет – 34 850 лв.</w:t>
      </w:r>
    </w:p>
    <w:p w:rsidR="00C117E5" w:rsidRDefault="00C117E5">
      <w:r>
        <w:t xml:space="preserve">                  средства от общината 6 320лв.</w:t>
      </w:r>
    </w:p>
    <w:p w:rsidR="00C117E5" w:rsidRDefault="00C117E5">
      <w:pPr>
        <w:rPr>
          <w:lang w:val="en-US"/>
        </w:rPr>
      </w:pPr>
      <w:r>
        <w:t xml:space="preserve">     средства от членски внос – 526 </w:t>
      </w:r>
      <w:proofErr w:type="spellStart"/>
      <w:r>
        <w:t>лв</w:t>
      </w:r>
      <w:proofErr w:type="spellEnd"/>
    </w:p>
    <w:p w:rsidR="007502A7" w:rsidRPr="001517F1" w:rsidRDefault="007502A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Разходни средства:</w:t>
      </w:r>
    </w:p>
    <w:p w:rsidR="007502A7" w:rsidRPr="001517F1" w:rsidRDefault="007502A7" w:rsidP="001517F1">
      <w:pPr>
        <w:spacing w:line="240" w:lineRule="auto"/>
        <w:rPr>
          <w:sz w:val="14"/>
        </w:rPr>
      </w:pPr>
      <w:r w:rsidRPr="001517F1">
        <w:rPr>
          <w:sz w:val="14"/>
        </w:rPr>
        <w:t>Заплати</w:t>
      </w:r>
      <w:r w:rsidR="00E761D7" w:rsidRPr="001517F1">
        <w:rPr>
          <w:sz w:val="14"/>
        </w:rPr>
        <w:t xml:space="preserve"> – 32 779,87 лв.</w:t>
      </w:r>
    </w:p>
    <w:p w:rsidR="00E761D7" w:rsidRPr="001517F1" w:rsidRDefault="00E761D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счетоводство – 920 лв. </w:t>
      </w:r>
    </w:p>
    <w:p w:rsidR="00E761D7" w:rsidRPr="001517F1" w:rsidRDefault="00E761D7" w:rsidP="001517F1">
      <w:pPr>
        <w:spacing w:line="240" w:lineRule="auto"/>
        <w:rPr>
          <w:sz w:val="14"/>
        </w:rPr>
      </w:pPr>
      <w:proofErr w:type="spellStart"/>
      <w:r w:rsidRPr="001517F1">
        <w:rPr>
          <w:sz w:val="14"/>
        </w:rPr>
        <w:t>сот</w:t>
      </w:r>
      <w:proofErr w:type="spellEnd"/>
      <w:r w:rsidRPr="001517F1">
        <w:rPr>
          <w:sz w:val="14"/>
        </w:rPr>
        <w:t xml:space="preserve"> – 264</w:t>
      </w:r>
    </w:p>
    <w:p w:rsidR="00E761D7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интернет -30</w:t>
      </w:r>
      <w:r w:rsidR="00E761D7" w:rsidRPr="001517F1">
        <w:rPr>
          <w:sz w:val="14"/>
        </w:rPr>
        <w:t>4</w:t>
      </w:r>
    </w:p>
    <w:p w:rsidR="00E761D7" w:rsidRPr="001517F1" w:rsidRDefault="00E761D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по </w:t>
      </w:r>
      <w:proofErr w:type="spellStart"/>
      <w:r w:rsidRPr="001517F1">
        <w:rPr>
          <w:sz w:val="14"/>
        </w:rPr>
        <w:t>граж</w:t>
      </w:r>
      <w:proofErr w:type="spellEnd"/>
      <w:r w:rsidRPr="001517F1">
        <w:rPr>
          <w:sz w:val="14"/>
        </w:rPr>
        <w:t xml:space="preserve">. дог.2 264,44лв. </w:t>
      </w:r>
    </w:p>
    <w:p w:rsidR="00E761D7" w:rsidRPr="001517F1" w:rsidRDefault="00E761D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телефон – 255,35 лв.</w:t>
      </w:r>
    </w:p>
    <w:p w:rsidR="00E761D7" w:rsidRPr="001517F1" w:rsidRDefault="00E761D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ВИК – 88,77 лв.  </w:t>
      </w:r>
    </w:p>
    <w:p w:rsidR="00E761D7" w:rsidRPr="001517F1" w:rsidRDefault="00E761D7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трудова медицина </w:t>
      </w:r>
      <w:r w:rsidR="001368AF" w:rsidRPr="001517F1">
        <w:rPr>
          <w:sz w:val="14"/>
        </w:rPr>
        <w:t>–</w:t>
      </w:r>
      <w:r w:rsidRPr="001517F1">
        <w:rPr>
          <w:sz w:val="14"/>
        </w:rPr>
        <w:t xml:space="preserve"> </w:t>
      </w:r>
      <w:r w:rsidR="001368AF" w:rsidRPr="001517F1">
        <w:rPr>
          <w:sz w:val="14"/>
        </w:rPr>
        <w:t>84 лв.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превоз 384 лв. + 312 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</w:t>
      </w:r>
      <w:proofErr w:type="spellStart"/>
      <w:r w:rsidRPr="001517F1">
        <w:rPr>
          <w:sz w:val="14"/>
        </w:rPr>
        <w:t>електр</w:t>
      </w:r>
      <w:proofErr w:type="spellEnd"/>
      <w:r w:rsidRPr="001517F1">
        <w:rPr>
          <w:sz w:val="14"/>
        </w:rPr>
        <w:t>. подпис -21,36 лв.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>членски внос КНСБ – 214,20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>Ел енергия – 1 895,60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         39 787,59</w:t>
      </w:r>
    </w:p>
    <w:p w:rsidR="001368AF" w:rsidRPr="001517F1" w:rsidRDefault="001368AF" w:rsidP="001517F1">
      <w:pPr>
        <w:spacing w:line="240" w:lineRule="auto"/>
        <w:rPr>
          <w:sz w:val="14"/>
        </w:rPr>
      </w:pPr>
      <w:r w:rsidRPr="001517F1">
        <w:rPr>
          <w:sz w:val="14"/>
        </w:rPr>
        <w:t xml:space="preserve">      допълваща от общината- 4 937,59</w:t>
      </w:r>
    </w:p>
    <w:p w:rsidR="00C117E5" w:rsidRDefault="00C117E5">
      <w:r>
        <w:t xml:space="preserve"> Читалището има предимство на институция, да съхранява и представя местната и българска традиция, затова разчитаме на </w:t>
      </w:r>
      <w:proofErr w:type="spellStart"/>
      <w:r>
        <w:t>доброволничество</w:t>
      </w:r>
      <w:proofErr w:type="spellEnd"/>
      <w:r>
        <w:t>, във всичките му форми и се надяваме все повече предимно млади хора да се включват в реализацията на празници и мероприятия.</w:t>
      </w:r>
    </w:p>
    <w:p w:rsidR="00C117E5" w:rsidRDefault="00C117E5">
      <w:r>
        <w:t xml:space="preserve">    Благодарим на всички самодейци и активисти на читалището.</w:t>
      </w:r>
    </w:p>
    <w:p w:rsidR="00C117E5" w:rsidRDefault="00C117E5"/>
    <w:p w:rsidR="00C117E5" w:rsidRDefault="00C117E5"/>
    <w:p w:rsidR="00C117E5" w:rsidRDefault="009F50FF">
      <w:r>
        <w:rPr>
          <w:lang w:val="en-US"/>
        </w:rPr>
        <w:t>2</w:t>
      </w:r>
      <w:r>
        <w:t>6.</w:t>
      </w:r>
      <w:r>
        <w:rPr>
          <w:lang w:val="en-US"/>
        </w:rPr>
        <w:t>11</w:t>
      </w:r>
      <w:bookmarkStart w:id="0" w:name="_GoBack"/>
      <w:bookmarkEnd w:id="0"/>
      <w:r w:rsidR="00C117E5">
        <w:t>.2023г.                                                                 изготвил</w:t>
      </w:r>
      <w:proofErr w:type="gramStart"/>
      <w:r w:rsidR="00C117E5">
        <w:t>:Пенка</w:t>
      </w:r>
      <w:proofErr w:type="gramEnd"/>
      <w:r w:rsidR="00C117E5">
        <w:t xml:space="preserve"> Ненчева</w:t>
      </w:r>
    </w:p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Default="009E3B14"/>
    <w:p w:rsidR="009E3B14" w:rsidRPr="00714D73" w:rsidRDefault="009E3B14"/>
    <w:sectPr w:rsidR="009E3B14" w:rsidRPr="0071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3"/>
    <w:rsid w:val="001368AF"/>
    <w:rsid w:val="001517F1"/>
    <w:rsid w:val="00597771"/>
    <w:rsid w:val="00692006"/>
    <w:rsid w:val="00714D73"/>
    <w:rsid w:val="007502A7"/>
    <w:rsid w:val="007521BC"/>
    <w:rsid w:val="00906712"/>
    <w:rsid w:val="0091720D"/>
    <w:rsid w:val="009E3B14"/>
    <w:rsid w:val="009F50FF"/>
    <w:rsid w:val="00AF72F1"/>
    <w:rsid w:val="00B616F7"/>
    <w:rsid w:val="00BB528E"/>
    <w:rsid w:val="00C117E5"/>
    <w:rsid w:val="00E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94B70B-18CC-4E58-9977-A8A2705B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2024-01-15T07:38:00Z</dcterms:created>
  <dcterms:modified xsi:type="dcterms:W3CDTF">2024-02-27T13:34:00Z</dcterms:modified>
</cp:coreProperties>
</file>